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13" w:rsidRPr="0072540A" w:rsidRDefault="004E4713">
      <w:pPr>
        <w:rPr>
          <w:rFonts w:ascii="Arial" w:hAnsi="Arial" w:cs="Arial"/>
          <w:b/>
        </w:rPr>
      </w:pPr>
      <w:r w:rsidRPr="0072540A">
        <w:rPr>
          <w:rFonts w:ascii="Arial" w:hAnsi="Arial" w:cs="Arial"/>
          <w:b/>
        </w:rPr>
        <w:t>Bauprodukte</w:t>
      </w:r>
      <w:r w:rsidR="00753624" w:rsidRPr="0072540A">
        <w:rPr>
          <w:rFonts w:ascii="Arial" w:hAnsi="Arial" w:cs="Arial"/>
          <w:b/>
        </w:rPr>
        <w:t xml:space="preserve"> für den Transport von Trinkwasser</w:t>
      </w:r>
      <w:r w:rsidRPr="0072540A">
        <w:rPr>
          <w:rFonts w:ascii="Arial" w:hAnsi="Arial" w:cs="Arial"/>
          <w:b/>
        </w:rPr>
        <w:t xml:space="preserve"> – Bedarf es e</w:t>
      </w:r>
      <w:r w:rsidR="00A525E0" w:rsidRPr="0072540A">
        <w:rPr>
          <w:rFonts w:ascii="Arial" w:hAnsi="Arial" w:cs="Arial"/>
          <w:b/>
        </w:rPr>
        <w:t xml:space="preserve">inheitlicher Regelungen für die </w:t>
      </w:r>
      <w:r w:rsidRPr="0072540A">
        <w:rPr>
          <w:rFonts w:ascii="Arial" w:hAnsi="Arial" w:cs="Arial"/>
          <w:b/>
        </w:rPr>
        <w:t>Konsumenten und die Wirtschaft?</w:t>
      </w:r>
    </w:p>
    <w:p w:rsidR="00D53ED8" w:rsidRPr="0072540A" w:rsidRDefault="00D53ED8" w:rsidP="00D53ED8">
      <w:pPr>
        <w:rPr>
          <w:rFonts w:ascii="Arial" w:hAnsi="Arial" w:cs="Arial"/>
          <w:sz w:val="18"/>
          <w:szCs w:val="18"/>
        </w:rPr>
      </w:pPr>
      <w:r w:rsidRPr="0072540A">
        <w:rPr>
          <w:rFonts w:ascii="Arial" w:hAnsi="Arial" w:cs="Arial"/>
          <w:sz w:val="18"/>
          <w:szCs w:val="18"/>
        </w:rPr>
        <w:t>Dipl.-Ing. Dr. Georg Kohlmaier</w:t>
      </w:r>
      <w:r w:rsidRPr="0072540A">
        <w:rPr>
          <w:rFonts w:ascii="Arial" w:hAnsi="Arial" w:cs="Arial"/>
          <w:sz w:val="18"/>
          <w:szCs w:val="18"/>
        </w:rPr>
        <w:br/>
      </w:r>
      <w:r w:rsidRPr="0072540A">
        <w:rPr>
          <w:rFonts w:ascii="Arial" w:hAnsi="Arial" w:cs="Arial"/>
          <w:sz w:val="18"/>
          <w:szCs w:val="18"/>
        </w:rPr>
        <w:t>Österreichisches Institut für Bautechnik (OIB), Wien</w:t>
      </w:r>
    </w:p>
    <w:p w:rsidR="004E4713" w:rsidRPr="0072540A" w:rsidRDefault="004E4713">
      <w:pPr>
        <w:rPr>
          <w:rFonts w:ascii="Arial" w:hAnsi="Arial" w:cs="Arial"/>
        </w:rPr>
      </w:pPr>
      <w:r w:rsidRPr="0072540A">
        <w:rPr>
          <w:rFonts w:ascii="Arial" w:hAnsi="Arial" w:cs="Arial"/>
        </w:rPr>
        <w:t>Ausreichende Ressourcen un</w:t>
      </w:r>
      <w:bookmarkStart w:id="0" w:name="_GoBack"/>
      <w:bookmarkEnd w:id="0"/>
      <w:r w:rsidRPr="0072540A">
        <w:rPr>
          <w:rFonts w:ascii="Arial" w:hAnsi="Arial" w:cs="Arial"/>
        </w:rPr>
        <w:t xml:space="preserve">d der freie Zugang zu Trinkwasser </w:t>
      </w:r>
      <w:r w:rsidR="007D3041" w:rsidRPr="0072540A">
        <w:rPr>
          <w:rFonts w:ascii="Arial" w:hAnsi="Arial" w:cs="Arial"/>
        </w:rPr>
        <w:t>sind</w:t>
      </w:r>
      <w:r w:rsidRPr="0072540A">
        <w:rPr>
          <w:rFonts w:ascii="Arial" w:hAnsi="Arial" w:cs="Arial"/>
        </w:rPr>
        <w:t xml:space="preserve"> ein sehr hohes Gut. Für den Konsumenten in Österreich scheint das selbstverständlich, ebenso wie die Sicherstellung einer entsprechenden Qualität des Lebensmittels Trinkwasser.</w:t>
      </w:r>
    </w:p>
    <w:p w:rsidR="004E4713" w:rsidRPr="0072540A" w:rsidRDefault="004E4713">
      <w:pPr>
        <w:rPr>
          <w:rFonts w:ascii="Arial" w:hAnsi="Arial" w:cs="Arial"/>
        </w:rPr>
      </w:pPr>
      <w:r w:rsidRPr="0072540A">
        <w:rPr>
          <w:rFonts w:ascii="Arial" w:hAnsi="Arial" w:cs="Arial"/>
        </w:rPr>
        <w:t xml:space="preserve">Die Sicherstellung der Qualität des </w:t>
      </w:r>
      <w:r w:rsidR="0013540A" w:rsidRPr="0072540A">
        <w:rPr>
          <w:rFonts w:ascii="Arial" w:hAnsi="Arial" w:cs="Arial"/>
        </w:rPr>
        <w:t xml:space="preserve">Lebensmittels </w:t>
      </w:r>
      <w:r w:rsidRPr="0072540A">
        <w:rPr>
          <w:rFonts w:ascii="Arial" w:hAnsi="Arial" w:cs="Arial"/>
        </w:rPr>
        <w:t>Trinkwasser aus Sicht des Konsumentenschutzes</w:t>
      </w:r>
      <w:r w:rsidR="003F3B9F" w:rsidRPr="0072540A">
        <w:rPr>
          <w:rFonts w:ascii="Arial" w:hAnsi="Arial" w:cs="Arial"/>
        </w:rPr>
        <w:t xml:space="preserve"> ist</w:t>
      </w:r>
      <w:r w:rsidRPr="0072540A">
        <w:rPr>
          <w:rFonts w:ascii="Arial" w:hAnsi="Arial" w:cs="Arial"/>
        </w:rPr>
        <w:t xml:space="preserve"> </w:t>
      </w:r>
      <w:r w:rsidR="005317C7" w:rsidRPr="0072540A">
        <w:rPr>
          <w:rFonts w:ascii="Arial" w:hAnsi="Arial" w:cs="Arial"/>
        </w:rPr>
        <w:t>unmittelbar</w:t>
      </w:r>
      <w:r w:rsidR="0013540A" w:rsidRPr="0072540A">
        <w:rPr>
          <w:rFonts w:ascii="Arial" w:hAnsi="Arial" w:cs="Arial"/>
        </w:rPr>
        <w:t xml:space="preserve"> verknüpft </w:t>
      </w:r>
      <w:r w:rsidR="005317C7" w:rsidRPr="0072540A">
        <w:rPr>
          <w:rFonts w:ascii="Arial" w:hAnsi="Arial" w:cs="Arial"/>
        </w:rPr>
        <w:t>mit Anforderungen an</w:t>
      </w:r>
      <w:r w:rsidR="0026368D" w:rsidRPr="0072540A">
        <w:rPr>
          <w:rFonts w:ascii="Arial" w:hAnsi="Arial" w:cs="Arial"/>
        </w:rPr>
        <w:t xml:space="preserve"> </w:t>
      </w:r>
      <w:r w:rsidR="006B00F8" w:rsidRPr="0072540A">
        <w:rPr>
          <w:rFonts w:ascii="Arial" w:hAnsi="Arial" w:cs="Arial"/>
        </w:rPr>
        <w:t>dessen</w:t>
      </w:r>
      <w:r w:rsidR="0026368D" w:rsidRPr="0072540A">
        <w:rPr>
          <w:rFonts w:ascii="Arial" w:hAnsi="Arial" w:cs="Arial"/>
        </w:rPr>
        <w:t xml:space="preserve"> </w:t>
      </w:r>
      <w:r w:rsidRPr="0072540A">
        <w:rPr>
          <w:rFonts w:ascii="Arial" w:hAnsi="Arial" w:cs="Arial"/>
        </w:rPr>
        <w:t>Be</w:t>
      </w:r>
      <w:r w:rsidR="00826E2F" w:rsidRPr="0072540A">
        <w:rPr>
          <w:rFonts w:ascii="Arial" w:hAnsi="Arial" w:cs="Arial"/>
        </w:rPr>
        <w:t>reitstellung. Dies kommt in der EU-Trinkwasserrichtlinie</w:t>
      </w:r>
      <w:r w:rsidRPr="0072540A">
        <w:rPr>
          <w:rFonts w:ascii="Arial" w:hAnsi="Arial" w:cs="Arial"/>
        </w:rPr>
        <w:t xml:space="preserve"> zum Ausdruck</w:t>
      </w:r>
      <w:r w:rsidR="0013540A" w:rsidRPr="0072540A">
        <w:rPr>
          <w:rFonts w:ascii="Arial" w:hAnsi="Arial" w:cs="Arial"/>
        </w:rPr>
        <w:t xml:space="preserve">. Diese fordert </w:t>
      </w:r>
      <w:r w:rsidR="005317C7" w:rsidRPr="0072540A">
        <w:rPr>
          <w:rFonts w:ascii="Arial" w:hAnsi="Arial" w:cs="Arial"/>
        </w:rPr>
        <w:t xml:space="preserve">sowohl für die Neuerrichtung als auch bei der Instandhaltung von Anlagen </w:t>
      </w:r>
      <w:r w:rsidR="0013540A" w:rsidRPr="0072540A">
        <w:rPr>
          <w:rFonts w:ascii="Arial" w:hAnsi="Arial" w:cs="Arial"/>
        </w:rPr>
        <w:t>den</w:t>
      </w:r>
      <w:r w:rsidRPr="0072540A">
        <w:rPr>
          <w:rFonts w:ascii="Arial" w:hAnsi="Arial" w:cs="Arial"/>
        </w:rPr>
        <w:t xml:space="preserve"> Schutz der menschlichen Gesundheit, keine nachteilige Beeinflussung des Geruches und Geschmackes des Trinkwassers und </w:t>
      </w:r>
      <w:r w:rsidR="005317C7" w:rsidRPr="0072540A">
        <w:rPr>
          <w:rFonts w:ascii="Arial" w:hAnsi="Arial" w:cs="Arial"/>
        </w:rPr>
        <w:t xml:space="preserve">die </w:t>
      </w:r>
      <w:r w:rsidRPr="0072540A">
        <w:rPr>
          <w:rFonts w:ascii="Arial" w:hAnsi="Arial" w:cs="Arial"/>
        </w:rPr>
        <w:t xml:space="preserve">Abgabe von Stoffen </w:t>
      </w:r>
      <w:r w:rsidR="0013540A" w:rsidRPr="0072540A">
        <w:rPr>
          <w:rFonts w:ascii="Arial" w:hAnsi="Arial" w:cs="Arial"/>
        </w:rPr>
        <w:t xml:space="preserve">an das Trinkwasser </w:t>
      </w:r>
      <w:r w:rsidRPr="0072540A">
        <w:rPr>
          <w:rFonts w:ascii="Arial" w:hAnsi="Arial" w:cs="Arial"/>
        </w:rPr>
        <w:t xml:space="preserve">in nur </w:t>
      </w:r>
      <w:r w:rsidR="00D17696" w:rsidRPr="0072540A">
        <w:rPr>
          <w:rFonts w:ascii="Arial" w:hAnsi="Arial" w:cs="Arial"/>
        </w:rPr>
        <w:t>definierten</w:t>
      </w:r>
      <w:r w:rsidR="005317C7" w:rsidRPr="0072540A">
        <w:rPr>
          <w:rFonts w:ascii="Arial" w:hAnsi="Arial" w:cs="Arial"/>
        </w:rPr>
        <w:t xml:space="preserve"> </w:t>
      </w:r>
      <w:r w:rsidRPr="0072540A">
        <w:rPr>
          <w:rFonts w:ascii="Arial" w:hAnsi="Arial" w:cs="Arial"/>
        </w:rPr>
        <w:t>zulässigen</w:t>
      </w:r>
      <w:r w:rsidR="0013540A" w:rsidRPr="0072540A">
        <w:rPr>
          <w:rFonts w:ascii="Arial" w:hAnsi="Arial" w:cs="Arial"/>
        </w:rPr>
        <w:t xml:space="preserve"> </w:t>
      </w:r>
      <w:r w:rsidRPr="0072540A">
        <w:rPr>
          <w:rFonts w:ascii="Arial" w:hAnsi="Arial" w:cs="Arial"/>
        </w:rPr>
        <w:t>Mengen</w:t>
      </w:r>
      <w:r w:rsidR="008B0676" w:rsidRPr="0072540A">
        <w:rPr>
          <w:rFonts w:ascii="Arial" w:hAnsi="Arial" w:cs="Arial"/>
        </w:rPr>
        <w:t>.</w:t>
      </w:r>
    </w:p>
    <w:p w:rsidR="008B0676" w:rsidRPr="0072540A" w:rsidRDefault="008B0676">
      <w:pPr>
        <w:rPr>
          <w:rFonts w:ascii="Arial" w:hAnsi="Arial" w:cs="Arial"/>
        </w:rPr>
      </w:pPr>
      <w:r w:rsidRPr="0072540A">
        <w:rPr>
          <w:rFonts w:ascii="Arial" w:hAnsi="Arial" w:cs="Arial"/>
        </w:rPr>
        <w:t xml:space="preserve">Spätestens an dieser Stelle kommen die </w:t>
      </w:r>
      <w:r w:rsidR="00826E2F" w:rsidRPr="0072540A">
        <w:rPr>
          <w:rFonts w:ascii="Arial" w:hAnsi="Arial" w:cs="Arial"/>
        </w:rPr>
        <w:t>dafür verwendeten</w:t>
      </w:r>
      <w:r w:rsidRPr="0072540A">
        <w:rPr>
          <w:rFonts w:ascii="Arial" w:hAnsi="Arial" w:cs="Arial"/>
        </w:rPr>
        <w:t xml:space="preserve"> Bauprodukte ins Spiel. Aus Konsumentensicht </w:t>
      </w:r>
      <w:r w:rsidR="005317C7" w:rsidRPr="0072540A">
        <w:rPr>
          <w:rFonts w:ascii="Arial" w:hAnsi="Arial" w:cs="Arial"/>
        </w:rPr>
        <w:t>wird</w:t>
      </w:r>
      <w:r w:rsidRPr="0072540A">
        <w:rPr>
          <w:rFonts w:ascii="Arial" w:hAnsi="Arial" w:cs="Arial"/>
        </w:rPr>
        <w:t xml:space="preserve"> die einfache und berechtigte Frage </w:t>
      </w:r>
      <w:r w:rsidR="005317C7" w:rsidRPr="0072540A">
        <w:rPr>
          <w:rFonts w:ascii="Arial" w:hAnsi="Arial" w:cs="Arial"/>
        </w:rPr>
        <w:t>gestellt:</w:t>
      </w:r>
      <w:r w:rsidRPr="0072540A">
        <w:rPr>
          <w:rFonts w:ascii="Arial" w:hAnsi="Arial" w:cs="Arial"/>
        </w:rPr>
        <w:t xml:space="preserve"> Wie werden diese Anforderungen sichergestellt</w:t>
      </w:r>
      <w:r w:rsidR="0026368D" w:rsidRPr="0072540A">
        <w:rPr>
          <w:rFonts w:ascii="Arial" w:hAnsi="Arial" w:cs="Arial"/>
        </w:rPr>
        <w:t>?</w:t>
      </w:r>
      <w:r w:rsidRPr="0072540A">
        <w:rPr>
          <w:rFonts w:ascii="Arial" w:hAnsi="Arial" w:cs="Arial"/>
        </w:rPr>
        <w:t xml:space="preserve"> </w:t>
      </w:r>
      <w:r w:rsidR="004735F7" w:rsidRPr="0072540A">
        <w:rPr>
          <w:rFonts w:ascii="Arial" w:hAnsi="Arial" w:cs="Arial"/>
        </w:rPr>
        <w:t>K</w:t>
      </w:r>
      <w:r w:rsidR="003A4999" w:rsidRPr="0072540A">
        <w:rPr>
          <w:rFonts w:ascii="Arial" w:hAnsi="Arial" w:cs="Arial"/>
        </w:rPr>
        <w:t>onkret</w:t>
      </w:r>
      <w:r w:rsidRPr="0072540A">
        <w:rPr>
          <w:rFonts w:ascii="Arial" w:hAnsi="Arial" w:cs="Arial"/>
        </w:rPr>
        <w:t>: Welche Verfahren werden angewandt, um eine nachteilige Beeinflussung des Leben</w:t>
      </w:r>
      <w:r w:rsidR="0026368D" w:rsidRPr="0072540A">
        <w:rPr>
          <w:rFonts w:ascii="Arial" w:hAnsi="Arial" w:cs="Arial"/>
        </w:rPr>
        <w:t xml:space="preserve">smittels Trinkwasser durch die Bauprodukte, mit denen </w:t>
      </w:r>
      <w:r w:rsidR="006B00F8" w:rsidRPr="0072540A">
        <w:rPr>
          <w:rFonts w:ascii="Arial" w:hAnsi="Arial" w:cs="Arial"/>
        </w:rPr>
        <w:t>es</w:t>
      </w:r>
      <w:r w:rsidR="0026368D" w:rsidRPr="0072540A">
        <w:rPr>
          <w:rFonts w:ascii="Arial" w:hAnsi="Arial" w:cs="Arial"/>
        </w:rPr>
        <w:t xml:space="preserve"> zum Konsumenten transportiert und bereitgestellt </w:t>
      </w:r>
      <w:r w:rsidR="006B00F8" w:rsidRPr="0072540A">
        <w:rPr>
          <w:rFonts w:ascii="Arial" w:hAnsi="Arial" w:cs="Arial"/>
        </w:rPr>
        <w:t>wird</w:t>
      </w:r>
      <w:r w:rsidR="0026368D" w:rsidRPr="0072540A">
        <w:rPr>
          <w:rFonts w:ascii="Arial" w:hAnsi="Arial" w:cs="Arial"/>
        </w:rPr>
        <w:t>,</w:t>
      </w:r>
      <w:r w:rsidRPr="0072540A">
        <w:rPr>
          <w:rFonts w:ascii="Arial" w:hAnsi="Arial" w:cs="Arial"/>
        </w:rPr>
        <w:t xml:space="preserve"> zu verhindern?</w:t>
      </w:r>
      <w:r w:rsidR="0026368D" w:rsidRPr="0072540A">
        <w:rPr>
          <w:rFonts w:ascii="Arial" w:hAnsi="Arial" w:cs="Arial"/>
        </w:rPr>
        <w:t xml:space="preserve"> </w:t>
      </w:r>
      <w:r w:rsidR="006B00F8" w:rsidRPr="0072540A">
        <w:rPr>
          <w:rFonts w:ascii="Arial" w:hAnsi="Arial" w:cs="Arial"/>
        </w:rPr>
        <w:t>E</w:t>
      </w:r>
      <w:r w:rsidR="0026368D" w:rsidRPr="0072540A">
        <w:rPr>
          <w:rFonts w:ascii="Arial" w:hAnsi="Arial" w:cs="Arial"/>
        </w:rPr>
        <w:t>ntscheidend und kritisch</w:t>
      </w:r>
      <w:r w:rsidR="006B00F8" w:rsidRPr="0072540A">
        <w:rPr>
          <w:rFonts w:ascii="Arial" w:hAnsi="Arial" w:cs="Arial"/>
        </w:rPr>
        <w:t xml:space="preserve"> dafür </w:t>
      </w:r>
      <w:r w:rsidR="0026368D" w:rsidRPr="0072540A">
        <w:rPr>
          <w:rFonts w:ascii="Arial" w:hAnsi="Arial" w:cs="Arial"/>
        </w:rPr>
        <w:t xml:space="preserve">sind </w:t>
      </w:r>
      <w:r w:rsidR="005317C7" w:rsidRPr="0072540A">
        <w:rPr>
          <w:rFonts w:ascii="Arial" w:hAnsi="Arial" w:cs="Arial"/>
        </w:rPr>
        <w:t xml:space="preserve">nach allgemeiner Kenntnis </w:t>
      </w:r>
      <w:r w:rsidR="0026368D" w:rsidRPr="0072540A">
        <w:rPr>
          <w:rFonts w:ascii="Arial" w:hAnsi="Arial" w:cs="Arial"/>
        </w:rPr>
        <w:t>die Produkte, die in der Hausinstallation verwendet werden</w:t>
      </w:r>
      <w:r w:rsidR="00826E2F" w:rsidRPr="0072540A">
        <w:rPr>
          <w:rFonts w:ascii="Arial" w:hAnsi="Arial" w:cs="Arial"/>
        </w:rPr>
        <w:t xml:space="preserve"> (Rohre, Formstücke, Armaturen)</w:t>
      </w:r>
      <w:r w:rsidR="0026368D" w:rsidRPr="0072540A">
        <w:rPr>
          <w:rFonts w:ascii="Arial" w:hAnsi="Arial" w:cs="Arial"/>
        </w:rPr>
        <w:t>.</w:t>
      </w:r>
    </w:p>
    <w:p w:rsidR="005F23D7" w:rsidRPr="0072540A" w:rsidRDefault="005F23D7">
      <w:pPr>
        <w:rPr>
          <w:rFonts w:ascii="Arial" w:hAnsi="Arial" w:cs="Arial"/>
        </w:rPr>
      </w:pPr>
      <w:r w:rsidRPr="0072540A">
        <w:rPr>
          <w:rFonts w:ascii="Arial" w:hAnsi="Arial" w:cs="Arial"/>
        </w:rPr>
        <w:t>Die Antwort aus te</w:t>
      </w:r>
      <w:r w:rsidR="006B00F8" w:rsidRPr="0072540A">
        <w:rPr>
          <w:rFonts w:ascii="Arial" w:hAnsi="Arial" w:cs="Arial"/>
        </w:rPr>
        <w:t>chnischer Sicht ist eindeutig: i</w:t>
      </w:r>
      <w:r w:rsidRPr="0072540A">
        <w:rPr>
          <w:rFonts w:ascii="Arial" w:hAnsi="Arial" w:cs="Arial"/>
        </w:rPr>
        <w:t xml:space="preserve">ndem relevante Parameter – Techniker sprechen von Kennwerten – </w:t>
      </w:r>
      <w:r w:rsidR="005317C7" w:rsidRPr="0072540A">
        <w:rPr>
          <w:rFonts w:ascii="Arial" w:hAnsi="Arial" w:cs="Arial"/>
        </w:rPr>
        <w:t xml:space="preserve">und zulässige Grenzwerte </w:t>
      </w:r>
      <w:r w:rsidRPr="0072540A">
        <w:rPr>
          <w:rFonts w:ascii="Arial" w:hAnsi="Arial" w:cs="Arial"/>
        </w:rPr>
        <w:t xml:space="preserve">definiert werden, die mittels standardisierter und transparenter Prüfverfahren durch hierzu befugte </w:t>
      </w:r>
      <w:r w:rsidR="005317C7" w:rsidRPr="0072540A">
        <w:rPr>
          <w:rFonts w:ascii="Arial" w:hAnsi="Arial" w:cs="Arial"/>
        </w:rPr>
        <w:t xml:space="preserve">und unabhängige </w:t>
      </w:r>
      <w:r w:rsidRPr="0072540A">
        <w:rPr>
          <w:rFonts w:ascii="Arial" w:hAnsi="Arial" w:cs="Arial"/>
        </w:rPr>
        <w:t xml:space="preserve">Stellen beurteilt werden. Die Verfahren </w:t>
      </w:r>
      <w:r w:rsidR="005317C7" w:rsidRPr="0072540A">
        <w:rPr>
          <w:rFonts w:ascii="Arial" w:hAnsi="Arial" w:cs="Arial"/>
        </w:rPr>
        <w:t xml:space="preserve">und maßgebenden Grenzwerte </w:t>
      </w:r>
      <w:r w:rsidRPr="0072540A">
        <w:rPr>
          <w:rFonts w:ascii="Arial" w:hAnsi="Arial" w:cs="Arial"/>
        </w:rPr>
        <w:t xml:space="preserve">sind natürlich materialspezifisch zu sehen: Ein Metallrohr ist </w:t>
      </w:r>
      <w:r w:rsidR="00826E2F" w:rsidRPr="0072540A">
        <w:rPr>
          <w:rFonts w:ascii="Arial" w:hAnsi="Arial" w:cs="Arial"/>
        </w:rPr>
        <w:t>materialtechnisch nach anderen Kriterien</w:t>
      </w:r>
      <w:r w:rsidR="005317C7" w:rsidRPr="0072540A">
        <w:rPr>
          <w:rFonts w:ascii="Arial" w:hAnsi="Arial" w:cs="Arial"/>
        </w:rPr>
        <w:t xml:space="preserve"> z</w:t>
      </w:r>
      <w:r w:rsidRPr="0072540A">
        <w:rPr>
          <w:rFonts w:ascii="Arial" w:hAnsi="Arial" w:cs="Arial"/>
        </w:rPr>
        <w:t xml:space="preserve">u beurteilen als ein </w:t>
      </w:r>
      <w:r w:rsidR="00826E2F" w:rsidRPr="0072540A">
        <w:rPr>
          <w:rFonts w:ascii="Arial" w:hAnsi="Arial" w:cs="Arial"/>
        </w:rPr>
        <w:t>Rohr aus Elastomer</w:t>
      </w:r>
      <w:r w:rsidR="006B00F8" w:rsidRPr="0072540A">
        <w:rPr>
          <w:rFonts w:ascii="Arial" w:hAnsi="Arial" w:cs="Arial"/>
        </w:rPr>
        <w:t>en</w:t>
      </w:r>
      <w:r w:rsidRPr="0072540A">
        <w:rPr>
          <w:rFonts w:ascii="Arial" w:hAnsi="Arial" w:cs="Arial"/>
        </w:rPr>
        <w:t>.</w:t>
      </w:r>
    </w:p>
    <w:p w:rsidR="005F23D7" w:rsidRPr="0072540A" w:rsidRDefault="007A4782">
      <w:pPr>
        <w:rPr>
          <w:rFonts w:ascii="Arial" w:hAnsi="Arial" w:cs="Arial"/>
        </w:rPr>
      </w:pPr>
      <w:r w:rsidRPr="0072540A">
        <w:rPr>
          <w:rFonts w:ascii="Arial" w:hAnsi="Arial" w:cs="Arial"/>
        </w:rPr>
        <w:t>Das heiß</w:t>
      </w:r>
      <w:r w:rsidR="005F23D7" w:rsidRPr="0072540A">
        <w:rPr>
          <w:rFonts w:ascii="Arial" w:hAnsi="Arial" w:cs="Arial"/>
        </w:rPr>
        <w:t xml:space="preserve">t, es ist ein </w:t>
      </w:r>
      <w:r w:rsidR="005317C7" w:rsidRPr="0072540A">
        <w:rPr>
          <w:rFonts w:ascii="Arial" w:hAnsi="Arial" w:cs="Arial"/>
        </w:rPr>
        <w:t>Mix</w:t>
      </w:r>
      <w:r w:rsidR="005F23D7" w:rsidRPr="0072540A">
        <w:rPr>
          <w:rFonts w:ascii="Arial" w:hAnsi="Arial" w:cs="Arial"/>
        </w:rPr>
        <w:t xml:space="preserve"> aus Grund</w:t>
      </w:r>
      <w:r w:rsidR="0026368D" w:rsidRPr="0072540A">
        <w:rPr>
          <w:rFonts w:ascii="Arial" w:hAnsi="Arial" w:cs="Arial"/>
        </w:rPr>
        <w:t>anforderungen (beispielhaft sei</w:t>
      </w:r>
      <w:r w:rsidR="005F23D7" w:rsidRPr="0072540A">
        <w:rPr>
          <w:rFonts w:ascii="Arial" w:hAnsi="Arial" w:cs="Arial"/>
        </w:rPr>
        <w:t>e</w:t>
      </w:r>
      <w:r w:rsidR="0026368D" w:rsidRPr="0072540A">
        <w:rPr>
          <w:rFonts w:ascii="Arial" w:hAnsi="Arial" w:cs="Arial"/>
        </w:rPr>
        <w:t>n</w:t>
      </w:r>
      <w:r w:rsidR="005F23D7" w:rsidRPr="0072540A">
        <w:rPr>
          <w:rFonts w:ascii="Arial" w:hAnsi="Arial" w:cs="Arial"/>
        </w:rPr>
        <w:t xml:space="preserve"> Geruch, Geschmack, Trübung und Färbung genannt)</w:t>
      </w:r>
      <w:r w:rsidR="00583BA9" w:rsidRPr="0072540A">
        <w:rPr>
          <w:rFonts w:ascii="Arial" w:hAnsi="Arial" w:cs="Arial"/>
        </w:rPr>
        <w:t>,</w:t>
      </w:r>
      <w:r w:rsidR="005F23D7" w:rsidRPr="0072540A">
        <w:rPr>
          <w:rFonts w:ascii="Arial" w:hAnsi="Arial" w:cs="Arial"/>
        </w:rPr>
        <w:t xml:space="preserve"> material- bzw. rezepturspezifischen Anforderungen sowie </w:t>
      </w:r>
      <w:r w:rsidR="004114F4" w:rsidRPr="0072540A">
        <w:rPr>
          <w:rFonts w:ascii="Arial" w:hAnsi="Arial" w:cs="Arial"/>
        </w:rPr>
        <w:t>eine</w:t>
      </w:r>
      <w:r w:rsidR="00583BA9" w:rsidRPr="0072540A">
        <w:rPr>
          <w:rFonts w:ascii="Arial" w:hAnsi="Arial" w:cs="Arial"/>
        </w:rPr>
        <w:t>r</w:t>
      </w:r>
      <w:r w:rsidR="004114F4" w:rsidRPr="0072540A">
        <w:rPr>
          <w:rFonts w:ascii="Arial" w:hAnsi="Arial" w:cs="Arial"/>
        </w:rPr>
        <w:t xml:space="preserve"> Beurteilung des</w:t>
      </w:r>
      <w:r w:rsidR="005317C7" w:rsidRPr="0072540A">
        <w:rPr>
          <w:rFonts w:ascii="Arial" w:hAnsi="Arial" w:cs="Arial"/>
        </w:rPr>
        <w:t xml:space="preserve"> </w:t>
      </w:r>
      <w:r w:rsidR="004114F4" w:rsidRPr="0072540A">
        <w:rPr>
          <w:rFonts w:ascii="Arial" w:hAnsi="Arial" w:cs="Arial"/>
        </w:rPr>
        <w:t xml:space="preserve">potentiellen </w:t>
      </w:r>
      <w:r w:rsidR="005317C7" w:rsidRPr="0072540A">
        <w:rPr>
          <w:rFonts w:ascii="Arial" w:hAnsi="Arial" w:cs="Arial"/>
        </w:rPr>
        <w:t>mikrobielle</w:t>
      </w:r>
      <w:r w:rsidR="004114F4" w:rsidRPr="0072540A">
        <w:rPr>
          <w:rFonts w:ascii="Arial" w:hAnsi="Arial" w:cs="Arial"/>
        </w:rPr>
        <w:t>n</w:t>
      </w:r>
      <w:r w:rsidR="005317C7" w:rsidRPr="0072540A">
        <w:rPr>
          <w:rFonts w:ascii="Arial" w:hAnsi="Arial" w:cs="Arial"/>
        </w:rPr>
        <w:t xml:space="preserve"> Wachstum</w:t>
      </w:r>
      <w:r w:rsidR="004114F4" w:rsidRPr="0072540A">
        <w:rPr>
          <w:rFonts w:ascii="Arial" w:hAnsi="Arial" w:cs="Arial"/>
        </w:rPr>
        <w:t>s</w:t>
      </w:r>
      <w:r w:rsidR="005317C7" w:rsidRPr="0072540A">
        <w:rPr>
          <w:rFonts w:ascii="Arial" w:hAnsi="Arial" w:cs="Arial"/>
        </w:rPr>
        <w:t xml:space="preserve"> (Stichwort</w:t>
      </w:r>
      <w:r w:rsidR="00826E2F" w:rsidRPr="0072540A">
        <w:rPr>
          <w:rFonts w:ascii="Arial" w:hAnsi="Arial" w:cs="Arial"/>
        </w:rPr>
        <w:t>e</w:t>
      </w:r>
      <w:r w:rsidR="005317C7" w:rsidRPr="0072540A">
        <w:rPr>
          <w:rFonts w:ascii="Arial" w:hAnsi="Arial" w:cs="Arial"/>
        </w:rPr>
        <w:t xml:space="preserve"> „</w:t>
      </w:r>
      <w:r w:rsidR="005F23D7" w:rsidRPr="0072540A">
        <w:rPr>
          <w:rFonts w:ascii="Arial" w:hAnsi="Arial" w:cs="Arial"/>
        </w:rPr>
        <w:t>Temperatur</w:t>
      </w:r>
      <w:r w:rsidR="00826E2F" w:rsidRPr="0072540A">
        <w:rPr>
          <w:rFonts w:ascii="Arial" w:hAnsi="Arial" w:cs="Arial"/>
        </w:rPr>
        <w:t>“</w:t>
      </w:r>
      <w:r w:rsidR="005F23D7" w:rsidRPr="0072540A">
        <w:rPr>
          <w:rFonts w:ascii="Arial" w:hAnsi="Arial" w:cs="Arial"/>
        </w:rPr>
        <w:t xml:space="preserve"> und </w:t>
      </w:r>
      <w:r w:rsidR="00826E2F" w:rsidRPr="0072540A">
        <w:rPr>
          <w:rFonts w:ascii="Arial" w:hAnsi="Arial" w:cs="Arial"/>
        </w:rPr>
        <w:t>„</w:t>
      </w:r>
      <w:r w:rsidR="005F23D7" w:rsidRPr="0072540A">
        <w:rPr>
          <w:rFonts w:ascii="Arial" w:hAnsi="Arial" w:cs="Arial"/>
        </w:rPr>
        <w:t>Stan</w:t>
      </w:r>
      <w:r w:rsidR="007E3CCF" w:rsidRPr="0072540A">
        <w:rPr>
          <w:rFonts w:ascii="Arial" w:hAnsi="Arial" w:cs="Arial"/>
        </w:rPr>
        <w:t>dzeit des Wassers</w:t>
      </w:r>
      <w:r w:rsidR="005317C7" w:rsidRPr="0072540A">
        <w:rPr>
          <w:rFonts w:ascii="Arial" w:hAnsi="Arial" w:cs="Arial"/>
        </w:rPr>
        <w:t xml:space="preserve"> im Behältnis“</w:t>
      </w:r>
      <w:r w:rsidR="006B00F8" w:rsidRPr="0072540A">
        <w:rPr>
          <w:rFonts w:ascii="Arial" w:hAnsi="Arial" w:cs="Arial"/>
        </w:rPr>
        <w:t>), der</w:t>
      </w:r>
      <w:r w:rsidR="007E3CCF" w:rsidRPr="0072540A">
        <w:rPr>
          <w:rFonts w:ascii="Arial" w:hAnsi="Arial" w:cs="Arial"/>
        </w:rPr>
        <w:t xml:space="preserve"> prüftechni</w:t>
      </w:r>
      <w:r w:rsidR="005317C7" w:rsidRPr="0072540A">
        <w:rPr>
          <w:rFonts w:ascii="Arial" w:hAnsi="Arial" w:cs="Arial"/>
        </w:rPr>
        <w:t xml:space="preserve">sch </w:t>
      </w:r>
      <w:r w:rsidR="00583BA9" w:rsidRPr="0072540A">
        <w:rPr>
          <w:rFonts w:ascii="Arial" w:hAnsi="Arial" w:cs="Arial"/>
        </w:rPr>
        <w:t>erfasst</w:t>
      </w:r>
      <w:r w:rsidR="005317C7" w:rsidRPr="0072540A">
        <w:rPr>
          <w:rFonts w:ascii="Arial" w:hAnsi="Arial" w:cs="Arial"/>
        </w:rPr>
        <w:t xml:space="preserve"> wird</w:t>
      </w:r>
      <w:r w:rsidR="007E3CCF" w:rsidRPr="0072540A">
        <w:rPr>
          <w:rFonts w:ascii="Arial" w:hAnsi="Arial" w:cs="Arial"/>
        </w:rPr>
        <w:t xml:space="preserve">. In Österreich wurden dazu auf normativer Ebene die </w:t>
      </w:r>
      <w:proofErr w:type="spellStart"/>
      <w:r w:rsidR="007E3CCF" w:rsidRPr="0072540A">
        <w:rPr>
          <w:rFonts w:ascii="Arial" w:hAnsi="Arial" w:cs="Arial"/>
        </w:rPr>
        <w:t>ÖNORM</w:t>
      </w:r>
      <w:r w:rsidR="003A4999" w:rsidRPr="0072540A">
        <w:rPr>
          <w:rFonts w:ascii="Arial" w:hAnsi="Arial" w:cs="Arial"/>
        </w:rPr>
        <w:t>en</w:t>
      </w:r>
      <w:proofErr w:type="spellEnd"/>
      <w:r w:rsidR="005317C7" w:rsidRPr="0072540A">
        <w:rPr>
          <w:rFonts w:ascii="Arial" w:hAnsi="Arial" w:cs="Arial"/>
        </w:rPr>
        <w:t xml:space="preserve"> B 5014 (Teile 1-3) geschaff</w:t>
      </w:r>
      <w:r w:rsidR="007E3CCF" w:rsidRPr="0072540A">
        <w:rPr>
          <w:rFonts w:ascii="Arial" w:hAnsi="Arial" w:cs="Arial"/>
        </w:rPr>
        <w:t>en</w:t>
      </w:r>
      <w:r w:rsidR="005317C7" w:rsidRPr="0072540A">
        <w:rPr>
          <w:rFonts w:ascii="Arial" w:hAnsi="Arial" w:cs="Arial"/>
        </w:rPr>
        <w:t>. Diese</w:t>
      </w:r>
      <w:r w:rsidR="007E3CCF" w:rsidRPr="0072540A">
        <w:rPr>
          <w:rFonts w:ascii="Arial" w:hAnsi="Arial" w:cs="Arial"/>
        </w:rPr>
        <w:t xml:space="preserve"> bilden</w:t>
      </w:r>
      <w:r w:rsidR="0026368D" w:rsidRPr="0072540A">
        <w:rPr>
          <w:rFonts w:ascii="Arial" w:hAnsi="Arial" w:cs="Arial"/>
        </w:rPr>
        <w:t xml:space="preserve"> </w:t>
      </w:r>
      <w:r w:rsidR="007E3CCF" w:rsidRPr="0072540A">
        <w:rPr>
          <w:rFonts w:ascii="Arial" w:hAnsi="Arial" w:cs="Arial"/>
        </w:rPr>
        <w:t>die Grundlage für das Prüfprogramm und die relevanten Anforderungen.</w:t>
      </w:r>
    </w:p>
    <w:p w:rsidR="007E3CCF" w:rsidRPr="0072540A" w:rsidRDefault="007E3CCF">
      <w:pPr>
        <w:rPr>
          <w:rFonts w:ascii="Arial" w:hAnsi="Arial" w:cs="Arial"/>
        </w:rPr>
      </w:pPr>
      <w:r w:rsidRPr="0072540A">
        <w:rPr>
          <w:rFonts w:ascii="Arial" w:hAnsi="Arial" w:cs="Arial"/>
        </w:rPr>
        <w:t xml:space="preserve">Für den Konsumenten </w:t>
      </w:r>
      <w:r w:rsidR="00AD657A" w:rsidRPr="0072540A">
        <w:rPr>
          <w:rFonts w:ascii="Arial" w:hAnsi="Arial" w:cs="Arial"/>
        </w:rPr>
        <w:t xml:space="preserve">aber </w:t>
      </w:r>
      <w:r w:rsidR="00CD78C2" w:rsidRPr="0072540A">
        <w:rPr>
          <w:rFonts w:ascii="Arial" w:hAnsi="Arial" w:cs="Arial"/>
        </w:rPr>
        <w:t xml:space="preserve">mindestens </w:t>
      </w:r>
      <w:r w:rsidRPr="0072540A">
        <w:rPr>
          <w:rFonts w:ascii="Arial" w:hAnsi="Arial" w:cs="Arial"/>
        </w:rPr>
        <w:t>ebe</w:t>
      </w:r>
      <w:r w:rsidR="00687AB2" w:rsidRPr="0072540A">
        <w:rPr>
          <w:rFonts w:ascii="Arial" w:hAnsi="Arial" w:cs="Arial"/>
        </w:rPr>
        <w:t>nso wichtig ist die Frage: W</w:t>
      </w:r>
      <w:r w:rsidRPr="0072540A">
        <w:rPr>
          <w:rFonts w:ascii="Arial" w:hAnsi="Arial" w:cs="Arial"/>
        </w:rPr>
        <w:t>ie wird sichergestellt, dass sich alle</w:t>
      </w:r>
      <w:r w:rsidR="0026368D" w:rsidRPr="0072540A">
        <w:rPr>
          <w:rFonts w:ascii="Arial" w:hAnsi="Arial" w:cs="Arial"/>
        </w:rPr>
        <w:t xml:space="preserve"> </w:t>
      </w:r>
      <w:r w:rsidR="00583BA9" w:rsidRPr="0072540A">
        <w:rPr>
          <w:rFonts w:ascii="Arial" w:hAnsi="Arial" w:cs="Arial"/>
        </w:rPr>
        <w:t>Produzenten an diese Vorgaben halten? Dabei</w:t>
      </w:r>
      <w:r w:rsidR="0026368D" w:rsidRPr="0072540A">
        <w:rPr>
          <w:rFonts w:ascii="Arial" w:hAnsi="Arial" w:cs="Arial"/>
        </w:rPr>
        <w:t xml:space="preserve"> </w:t>
      </w:r>
      <w:r w:rsidRPr="0072540A">
        <w:rPr>
          <w:rFonts w:ascii="Arial" w:hAnsi="Arial" w:cs="Arial"/>
        </w:rPr>
        <w:t xml:space="preserve">kommt </w:t>
      </w:r>
      <w:r w:rsidR="0026368D" w:rsidRPr="0072540A">
        <w:rPr>
          <w:rFonts w:ascii="Arial" w:hAnsi="Arial" w:cs="Arial"/>
        </w:rPr>
        <w:t xml:space="preserve">nun </w:t>
      </w:r>
      <w:r w:rsidRPr="0072540A">
        <w:rPr>
          <w:rFonts w:ascii="Arial" w:hAnsi="Arial" w:cs="Arial"/>
        </w:rPr>
        <w:t>der Gesetzgeber ins Spiel: Für den Wirkungsbereich der Länder wurde vom Österreichischen Institut für Bautechnik (OIB) mittels einer Verordnung (in Fachkreisen sprechen wir von der „Verordnung über die Baustoffliste ÖA“) festgelegt, dass diese ge</w:t>
      </w:r>
      <w:r w:rsidR="003A4999" w:rsidRPr="0072540A">
        <w:rPr>
          <w:rFonts w:ascii="Arial" w:hAnsi="Arial" w:cs="Arial"/>
        </w:rPr>
        <w:t xml:space="preserve">nannten </w:t>
      </w:r>
      <w:proofErr w:type="spellStart"/>
      <w:r w:rsidR="003A4999" w:rsidRPr="0072540A">
        <w:rPr>
          <w:rFonts w:ascii="Arial" w:hAnsi="Arial" w:cs="Arial"/>
        </w:rPr>
        <w:t>ÖNORMen</w:t>
      </w:r>
      <w:proofErr w:type="spellEnd"/>
      <w:r w:rsidRPr="0072540A">
        <w:rPr>
          <w:rFonts w:ascii="Arial" w:hAnsi="Arial" w:cs="Arial"/>
        </w:rPr>
        <w:t xml:space="preserve"> für </w:t>
      </w:r>
      <w:r w:rsidR="0062762F" w:rsidRPr="0072540A">
        <w:rPr>
          <w:rFonts w:ascii="Arial" w:hAnsi="Arial" w:cs="Arial"/>
        </w:rPr>
        <w:t xml:space="preserve">die </w:t>
      </w:r>
      <w:r w:rsidRPr="0072540A">
        <w:rPr>
          <w:rFonts w:ascii="Arial" w:hAnsi="Arial" w:cs="Arial"/>
        </w:rPr>
        <w:t xml:space="preserve">in </w:t>
      </w:r>
      <w:r w:rsidR="0062762F" w:rsidRPr="0072540A">
        <w:rPr>
          <w:rFonts w:ascii="Arial" w:hAnsi="Arial" w:cs="Arial"/>
        </w:rPr>
        <w:t>der</w:t>
      </w:r>
      <w:r w:rsidRPr="0072540A">
        <w:rPr>
          <w:rFonts w:ascii="Arial" w:hAnsi="Arial" w:cs="Arial"/>
        </w:rPr>
        <w:t xml:space="preserve"> Verordnung definierte</w:t>
      </w:r>
      <w:r w:rsidR="0062762F" w:rsidRPr="0072540A">
        <w:rPr>
          <w:rFonts w:ascii="Arial" w:hAnsi="Arial" w:cs="Arial"/>
        </w:rPr>
        <w:t>n</w:t>
      </w:r>
      <w:r w:rsidRPr="0072540A">
        <w:rPr>
          <w:rFonts w:ascii="Arial" w:hAnsi="Arial" w:cs="Arial"/>
        </w:rPr>
        <w:t xml:space="preserve"> Produkte und Materi</w:t>
      </w:r>
      <w:r w:rsidR="0026368D" w:rsidRPr="0072540A">
        <w:rPr>
          <w:rFonts w:ascii="Arial" w:hAnsi="Arial" w:cs="Arial"/>
        </w:rPr>
        <w:t xml:space="preserve">alen </w:t>
      </w:r>
      <w:r w:rsidR="00E24CC5" w:rsidRPr="0072540A">
        <w:rPr>
          <w:rFonts w:ascii="Arial" w:hAnsi="Arial" w:cs="Arial"/>
        </w:rPr>
        <w:t>(Rohre,</w:t>
      </w:r>
      <w:r w:rsidR="00826E2F" w:rsidRPr="0072540A">
        <w:rPr>
          <w:rFonts w:ascii="Arial" w:hAnsi="Arial" w:cs="Arial"/>
        </w:rPr>
        <w:t xml:space="preserve"> Formstücke und</w:t>
      </w:r>
      <w:r w:rsidR="00E24CC5" w:rsidRPr="0072540A">
        <w:rPr>
          <w:rFonts w:ascii="Arial" w:hAnsi="Arial" w:cs="Arial"/>
        </w:rPr>
        <w:t xml:space="preserve"> Armaturen) </w:t>
      </w:r>
      <w:r w:rsidR="0026368D" w:rsidRPr="0072540A">
        <w:rPr>
          <w:rFonts w:ascii="Arial" w:hAnsi="Arial" w:cs="Arial"/>
        </w:rPr>
        <w:t>verbindlich einzuhalten sind</w:t>
      </w:r>
      <w:r w:rsidRPr="0072540A">
        <w:rPr>
          <w:rFonts w:ascii="Arial" w:hAnsi="Arial" w:cs="Arial"/>
        </w:rPr>
        <w:t xml:space="preserve">. </w:t>
      </w:r>
      <w:r w:rsidR="0062762F" w:rsidRPr="0072540A">
        <w:rPr>
          <w:rFonts w:ascii="Arial" w:hAnsi="Arial" w:cs="Arial"/>
        </w:rPr>
        <w:t>Mit anderen Worten: Mit dieser Verordnung</w:t>
      </w:r>
      <w:r w:rsidR="0026368D" w:rsidRPr="0072540A">
        <w:rPr>
          <w:rFonts w:ascii="Arial" w:hAnsi="Arial" w:cs="Arial"/>
        </w:rPr>
        <w:t xml:space="preserve"> stellen </w:t>
      </w:r>
      <w:r w:rsidR="0062762F" w:rsidRPr="0072540A">
        <w:rPr>
          <w:rFonts w:ascii="Arial" w:hAnsi="Arial" w:cs="Arial"/>
        </w:rPr>
        <w:t xml:space="preserve">die genannten Normen </w:t>
      </w:r>
      <w:r w:rsidR="0026368D" w:rsidRPr="0072540A">
        <w:rPr>
          <w:rFonts w:ascii="Arial" w:hAnsi="Arial" w:cs="Arial"/>
        </w:rPr>
        <w:t>somit nicht nur den Stand der Technik dar</w:t>
      </w:r>
      <w:r w:rsidR="00583BA9" w:rsidRPr="0072540A">
        <w:rPr>
          <w:rFonts w:ascii="Arial" w:hAnsi="Arial" w:cs="Arial"/>
        </w:rPr>
        <w:t>,</w:t>
      </w:r>
      <w:r w:rsidR="0026368D" w:rsidRPr="0072540A">
        <w:rPr>
          <w:rFonts w:ascii="Arial" w:hAnsi="Arial" w:cs="Arial"/>
        </w:rPr>
        <w:t xml:space="preserve"> sondern haben aus rechtlicher Sicht auch Verbindlichkeitscharakter! </w:t>
      </w:r>
      <w:r w:rsidR="0062762F" w:rsidRPr="0072540A">
        <w:rPr>
          <w:rFonts w:ascii="Arial" w:hAnsi="Arial" w:cs="Arial"/>
        </w:rPr>
        <w:t xml:space="preserve">Deren </w:t>
      </w:r>
      <w:r w:rsidRPr="0072540A">
        <w:rPr>
          <w:rFonts w:ascii="Arial" w:hAnsi="Arial" w:cs="Arial"/>
        </w:rPr>
        <w:t xml:space="preserve">Einhaltung wird </w:t>
      </w:r>
      <w:r w:rsidR="0062762F" w:rsidRPr="0072540A">
        <w:rPr>
          <w:rFonts w:ascii="Arial" w:hAnsi="Arial" w:cs="Arial"/>
        </w:rPr>
        <w:t xml:space="preserve">für konkrete Produkte </w:t>
      </w:r>
      <w:r w:rsidRPr="0072540A">
        <w:rPr>
          <w:rFonts w:ascii="Arial" w:hAnsi="Arial" w:cs="Arial"/>
        </w:rPr>
        <w:t xml:space="preserve">von dafür eingerichteten Stellen mittels </w:t>
      </w:r>
      <w:r w:rsidR="0062762F" w:rsidRPr="0072540A">
        <w:rPr>
          <w:rFonts w:ascii="Arial" w:hAnsi="Arial" w:cs="Arial"/>
        </w:rPr>
        <w:t xml:space="preserve">einer </w:t>
      </w:r>
      <w:r w:rsidRPr="0072540A">
        <w:rPr>
          <w:rFonts w:ascii="Arial" w:hAnsi="Arial" w:cs="Arial"/>
        </w:rPr>
        <w:t>Bescheinigung bestätigt, der Hersteller dieser Produkte dokumentiert und „illustriert“ dies mit einem klar definierten Einbauzeichen, dem sogenannten ÜA-Zeichen.</w:t>
      </w:r>
      <w:r w:rsidR="00E17949" w:rsidRPr="0072540A">
        <w:rPr>
          <w:rFonts w:ascii="Arial" w:hAnsi="Arial" w:cs="Arial"/>
        </w:rPr>
        <w:t xml:space="preserve"> Die Festlegungen in der Verordnung über die Baustoffliste ÖA erfolgten auf Basis eines mit dem Austrian Standards Institute (ASI) koordinierten Vorschlages.</w:t>
      </w:r>
      <w:r w:rsidR="00CD78C2" w:rsidRPr="0072540A">
        <w:rPr>
          <w:rFonts w:ascii="Arial" w:hAnsi="Arial" w:cs="Arial"/>
        </w:rPr>
        <w:t xml:space="preserve"> Diese Verordnung ist für alle Bundesländer mit 15. März 2019 in Kraft getreten.</w:t>
      </w:r>
    </w:p>
    <w:p w:rsidR="007E3CCF" w:rsidRPr="0072540A" w:rsidRDefault="007E3CCF">
      <w:pPr>
        <w:rPr>
          <w:rFonts w:ascii="Arial" w:hAnsi="Arial" w:cs="Arial"/>
        </w:rPr>
      </w:pPr>
      <w:r w:rsidRPr="0072540A">
        <w:rPr>
          <w:rFonts w:ascii="Arial" w:hAnsi="Arial" w:cs="Arial"/>
        </w:rPr>
        <w:lastRenderedPageBreak/>
        <w:t xml:space="preserve">Das OIB besorgt die Erlassung dieser Verordnung über die Baustoffliste ÖA im Auftrag aller Bundesländer. Geschäftsgrundlage für diese Tätigkeit des OIB als gemeinnütziger Verein, in dem die Bundesländer Mitglieder sind, ist eine Artikel 15a B-VG Vereinbarung der Bundesländer, die von allen Landeshauptleuten unterschrieben wurde und in das Landesrecht der einzelnen Bundesländer umgesetzt wurde. Da diese Verordnung im Auftrag aller Länder vom OIB erlassen wurde, ist gleichzeitig auch sichergestellt, dass in allen Bundesländern ein einheitliches Anforderungsniveau vorliegt. </w:t>
      </w:r>
    </w:p>
    <w:p w:rsidR="00F04975" w:rsidRPr="0072540A" w:rsidRDefault="007E3CCF" w:rsidP="00C340C4">
      <w:pPr>
        <w:rPr>
          <w:rFonts w:ascii="Arial" w:hAnsi="Arial" w:cs="Arial"/>
        </w:rPr>
      </w:pPr>
      <w:r w:rsidRPr="0072540A">
        <w:rPr>
          <w:rFonts w:ascii="Arial" w:hAnsi="Arial" w:cs="Arial"/>
        </w:rPr>
        <w:t xml:space="preserve">Das wiederum erleichtert </w:t>
      </w:r>
      <w:r w:rsidR="0062762F" w:rsidRPr="0072540A">
        <w:rPr>
          <w:rFonts w:ascii="Arial" w:hAnsi="Arial" w:cs="Arial"/>
        </w:rPr>
        <w:t>die Nachweisführung für</w:t>
      </w:r>
      <w:r w:rsidRPr="0072540A">
        <w:rPr>
          <w:rFonts w:ascii="Arial" w:hAnsi="Arial" w:cs="Arial"/>
        </w:rPr>
        <w:t xml:space="preserve"> </w:t>
      </w:r>
      <w:r w:rsidR="0062762F" w:rsidRPr="0072540A">
        <w:rPr>
          <w:rFonts w:ascii="Arial" w:hAnsi="Arial" w:cs="Arial"/>
        </w:rPr>
        <w:t>die</w:t>
      </w:r>
      <w:r w:rsidR="00583BA9" w:rsidRPr="0072540A">
        <w:rPr>
          <w:rFonts w:ascii="Arial" w:hAnsi="Arial" w:cs="Arial"/>
        </w:rPr>
        <w:t xml:space="preserve"> Hersteller </w:t>
      </w:r>
      <w:r w:rsidR="00A92759" w:rsidRPr="0072540A">
        <w:rPr>
          <w:rFonts w:ascii="Arial" w:hAnsi="Arial" w:cs="Arial"/>
        </w:rPr>
        <w:t>–</w:t>
      </w:r>
      <w:r w:rsidRPr="0072540A">
        <w:rPr>
          <w:rFonts w:ascii="Arial" w:hAnsi="Arial" w:cs="Arial"/>
        </w:rPr>
        <w:t xml:space="preserve"> sowohl </w:t>
      </w:r>
      <w:r w:rsidR="00583BA9" w:rsidRPr="0072540A">
        <w:rPr>
          <w:rFonts w:ascii="Arial" w:hAnsi="Arial" w:cs="Arial"/>
        </w:rPr>
        <w:t>verfahrenstechnisch als auch in</w:t>
      </w:r>
      <w:r w:rsidRPr="0072540A">
        <w:rPr>
          <w:rFonts w:ascii="Arial" w:hAnsi="Arial" w:cs="Arial"/>
        </w:rPr>
        <w:t xml:space="preserve"> Hinblick auf die Kosten: D</w:t>
      </w:r>
      <w:r w:rsidR="0062762F" w:rsidRPr="0072540A">
        <w:rPr>
          <w:rFonts w:ascii="Arial" w:hAnsi="Arial" w:cs="Arial"/>
        </w:rPr>
        <w:t xml:space="preserve">ie </w:t>
      </w:r>
      <w:r w:rsidR="003A4999" w:rsidRPr="0072540A">
        <w:rPr>
          <w:rFonts w:ascii="Arial" w:hAnsi="Arial" w:cs="Arial"/>
        </w:rPr>
        <w:t>gleichermaßen</w:t>
      </w:r>
      <w:r w:rsidR="0062762F" w:rsidRPr="0072540A">
        <w:rPr>
          <w:rFonts w:ascii="Arial" w:hAnsi="Arial" w:cs="Arial"/>
        </w:rPr>
        <w:t xml:space="preserve"> gültige</w:t>
      </w:r>
      <w:r w:rsidR="003A4999" w:rsidRPr="0072540A">
        <w:rPr>
          <w:rFonts w:ascii="Arial" w:hAnsi="Arial" w:cs="Arial"/>
        </w:rPr>
        <w:t xml:space="preserve">n </w:t>
      </w:r>
      <w:r w:rsidR="0062762F" w:rsidRPr="0072540A">
        <w:rPr>
          <w:rFonts w:ascii="Arial" w:hAnsi="Arial" w:cs="Arial"/>
        </w:rPr>
        <w:t>Anforderungen</w:t>
      </w:r>
      <w:r w:rsidR="003A4999" w:rsidRPr="0072540A">
        <w:rPr>
          <w:rFonts w:ascii="Arial" w:hAnsi="Arial" w:cs="Arial"/>
        </w:rPr>
        <w:t xml:space="preserve"> in den Bundesländern</w:t>
      </w:r>
      <w:r w:rsidR="0062762F" w:rsidRPr="0072540A">
        <w:rPr>
          <w:rFonts w:ascii="Arial" w:hAnsi="Arial" w:cs="Arial"/>
        </w:rPr>
        <w:t xml:space="preserve"> und d</w:t>
      </w:r>
      <w:r w:rsidRPr="0072540A">
        <w:rPr>
          <w:rFonts w:ascii="Arial" w:hAnsi="Arial" w:cs="Arial"/>
        </w:rPr>
        <w:t>as einmalige Du</w:t>
      </w:r>
      <w:r w:rsidR="00122797" w:rsidRPr="0072540A">
        <w:rPr>
          <w:rFonts w:ascii="Arial" w:hAnsi="Arial" w:cs="Arial"/>
        </w:rPr>
        <w:t xml:space="preserve">rchlaufen </w:t>
      </w:r>
      <w:r w:rsidR="00F04975" w:rsidRPr="0072540A">
        <w:rPr>
          <w:rFonts w:ascii="Arial" w:hAnsi="Arial" w:cs="Arial"/>
        </w:rPr>
        <w:t>eine</w:t>
      </w:r>
      <w:r w:rsidR="00A92759" w:rsidRPr="0072540A">
        <w:rPr>
          <w:rFonts w:ascii="Arial" w:hAnsi="Arial" w:cs="Arial"/>
        </w:rPr>
        <w:t>s</w:t>
      </w:r>
      <w:r w:rsidR="00122797" w:rsidRPr="0072540A">
        <w:rPr>
          <w:rFonts w:ascii="Arial" w:hAnsi="Arial" w:cs="Arial"/>
        </w:rPr>
        <w:t xml:space="preserve"> </w:t>
      </w:r>
      <w:r w:rsidR="0062762F" w:rsidRPr="0072540A">
        <w:rPr>
          <w:rFonts w:ascii="Arial" w:hAnsi="Arial" w:cs="Arial"/>
        </w:rPr>
        <w:t xml:space="preserve">definierten </w:t>
      </w:r>
      <w:r w:rsidR="00A92759" w:rsidRPr="0072540A">
        <w:rPr>
          <w:rFonts w:ascii="Arial" w:hAnsi="Arial" w:cs="Arial"/>
        </w:rPr>
        <w:t>Nachweisverfahrens</w:t>
      </w:r>
      <w:r w:rsidR="00687AB2" w:rsidRPr="0072540A">
        <w:rPr>
          <w:rFonts w:ascii="Arial" w:hAnsi="Arial" w:cs="Arial"/>
        </w:rPr>
        <w:t xml:space="preserve"> stellen</w:t>
      </w:r>
      <w:r w:rsidR="00122797" w:rsidRPr="0072540A">
        <w:rPr>
          <w:rFonts w:ascii="Arial" w:hAnsi="Arial" w:cs="Arial"/>
        </w:rPr>
        <w:t xml:space="preserve"> einen </w:t>
      </w:r>
      <w:r w:rsidR="0062762F" w:rsidRPr="0072540A">
        <w:rPr>
          <w:rFonts w:ascii="Arial" w:hAnsi="Arial" w:cs="Arial"/>
        </w:rPr>
        <w:t xml:space="preserve">wesentlichen </w:t>
      </w:r>
      <w:r w:rsidR="00122797" w:rsidRPr="0072540A">
        <w:rPr>
          <w:rFonts w:ascii="Arial" w:hAnsi="Arial" w:cs="Arial"/>
        </w:rPr>
        <w:t>Be</w:t>
      </w:r>
      <w:r w:rsidR="00F457BC" w:rsidRPr="0072540A">
        <w:rPr>
          <w:rFonts w:ascii="Arial" w:hAnsi="Arial" w:cs="Arial"/>
        </w:rPr>
        <w:t>itrag zu einer Verschlankung des</w:t>
      </w:r>
      <w:r w:rsidR="00122797" w:rsidRPr="0072540A">
        <w:rPr>
          <w:rFonts w:ascii="Arial" w:hAnsi="Arial" w:cs="Arial"/>
        </w:rPr>
        <w:t xml:space="preserve"> Verwaltungsauf</w:t>
      </w:r>
      <w:r w:rsidR="00F457BC" w:rsidRPr="0072540A">
        <w:rPr>
          <w:rFonts w:ascii="Arial" w:hAnsi="Arial" w:cs="Arial"/>
        </w:rPr>
        <w:t>wandes</w:t>
      </w:r>
      <w:r w:rsidR="00122797" w:rsidRPr="0072540A">
        <w:rPr>
          <w:rFonts w:ascii="Arial" w:hAnsi="Arial" w:cs="Arial"/>
        </w:rPr>
        <w:t xml:space="preserve"> </w:t>
      </w:r>
      <w:r w:rsidR="00753624" w:rsidRPr="0072540A">
        <w:rPr>
          <w:rFonts w:ascii="Arial" w:hAnsi="Arial" w:cs="Arial"/>
        </w:rPr>
        <w:t xml:space="preserve">und zur Kostenreduktion </w:t>
      </w:r>
      <w:r w:rsidR="00122797" w:rsidRPr="0072540A">
        <w:rPr>
          <w:rFonts w:ascii="Arial" w:hAnsi="Arial" w:cs="Arial"/>
        </w:rPr>
        <w:t>dar</w:t>
      </w:r>
      <w:r w:rsidR="00A92759" w:rsidRPr="0072540A">
        <w:rPr>
          <w:rFonts w:ascii="Arial" w:hAnsi="Arial" w:cs="Arial"/>
        </w:rPr>
        <w:t>. Zusätzlich</w:t>
      </w:r>
      <w:r w:rsidR="00122797" w:rsidRPr="0072540A">
        <w:rPr>
          <w:rFonts w:ascii="Arial" w:hAnsi="Arial" w:cs="Arial"/>
        </w:rPr>
        <w:t xml:space="preserve"> gibt </w:t>
      </w:r>
      <w:r w:rsidR="00A92759" w:rsidRPr="0072540A">
        <w:rPr>
          <w:rFonts w:ascii="Arial" w:hAnsi="Arial" w:cs="Arial"/>
        </w:rPr>
        <w:t>die Erfüllung</w:t>
      </w:r>
      <w:r w:rsidR="00122797" w:rsidRPr="0072540A">
        <w:rPr>
          <w:rFonts w:ascii="Arial" w:hAnsi="Arial" w:cs="Arial"/>
        </w:rPr>
        <w:t xml:space="preserve"> </w:t>
      </w:r>
      <w:r w:rsidR="00A92759" w:rsidRPr="0072540A">
        <w:rPr>
          <w:rFonts w:ascii="Arial" w:hAnsi="Arial" w:cs="Arial"/>
        </w:rPr>
        <w:t xml:space="preserve">dieser Anforderungen </w:t>
      </w:r>
      <w:r w:rsidR="00122797" w:rsidRPr="0072540A">
        <w:rPr>
          <w:rFonts w:ascii="Arial" w:hAnsi="Arial" w:cs="Arial"/>
        </w:rPr>
        <w:t>dem Hersteller a</w:t>
      </w:r>
      <w:r w:rsidR="0062762F" w:rsidRPr="0072540A">
        <w:rPr>
          <w:rFonts w:ascii="Arial" w:hAnsi="Arial" w:cs="Arial"/>
        </w:rPr>
        <w:t xml:space="preserve">uch Rechtssicherheit. </w:t>
      </w:r>
      <w:r w:rsidR="006C350F" w:rsidRPr="0072540A">
        <w:rPr>
          <w:rFonts w:ascii="Arial" w:hAnsi="Arial" w:cs="Arial"/>
        </w:rPr>
        <w:t xml:space="preserve">Die transparenten und österreichweit einheitlichen Festlegungen </w:t>
      </w:r>
      <w:r w:rsidR="00826E2F" w:rsidRPr="0072540A">
        <w:rPr>
          <w:rFonts w:ascii="Arial" w:hAnsi="Arial" w:cs="Arial"/>
        </w:rPr>
        <w:t xml:space="preserve">helfen </w:t>
      </w:r>
      <w:r w:rsidR="00753624" w:rsidRPr="0072540A">
        <w:rPr>
          <w:rFonts w:ascii="Arial" w:hAnsi="Arial" w:cs="Arial"/>
        </w:rPr>
        <w:t>zudem</w:t>
      </w:r>
      <w:r w:rsidR="00826E2F" w:rsidRPr="0072540A">
        <w:rPr>
          <w:rFonts w:ascii="Arial" w:hAnsi="Arial" w:cs="Arial"/>
        </w:rPr>
        <w:t xml:space="preserve"> den Baubehörden bei deren Umsetzung und erleichtern somit auch auf dieser Ebene das Zusammenwirken der Akteure</w:t>
      </w:r>
      <w:r w:rsidR="006C350F" w:rsidRPr="0072540A">
        <w:rPr>
          <w:rFonts w:ascii="Arial" w:hAnsi="Arial" w:cs="Arial"/>
        </w:rPr>
        <w:t xml:space="preserve">. </w:t>
      </w:r>
    </w:p>
    <w:p w:rsidR="005B1B00" w:rsidRPr="0072540A" w:rsidRDefault="00F04975" w:rsidP="00C340C4">
      <w:pPr>
        <w:rPr>
          <w:rFonts w:ascii="Arial" w:hAnsi="Arial" w:cs="Arial"/>
        </w:rPr>
      </w:pPr>
      <w:r w:rsidRPr="0072540A">
        <w:rPr>
          <w:rFonts w:ascii="Arial" w:hAnsi="Arial" w:cs="Arial"/>
        </w:rPr>
        <w:t>D</w:t>
      </w:r>
      <w:r w:rsidR="0062762F" w:rsidRPr="0072540A">
        <w:rPr>
          <w:rFonts w:ascii="Arial" w:hAnsi="Arial" w:cs="Arial"/>
        </w:rPr>
        <w:t>ie</w:t>
      </w:r>
      <w:r w:rsidR="00122797" w:rsidRPr="0072540A">
        <w:rPr>
          <w:rFonts w:ascii="Arial" w:hAnsi="Arial" w:cs="Arial"/>
        </w:rPr>
        <w:t xml:space="preserve"> Nachweispflicht gilt natürlich unabhängig vom Ort der Herstellung der Produkte</w:t>
      </w:r>
      <w:r w:rsidR="00680877" w:rsidRPr="0072540A">
        <w:rPr>
          <w:rFonts w:ascii="Arial" w:hAnsi="Arial" w:cs="Arial"/>
        </w:rPr>
        <w:t>, das heißt</w:t>
      </w:r>
      <w:r w:rsidR="00122797" w:rsidRPr="0072540A">
        <w:rPr>
          <w:rFonts w:ascii="Arial" w:hAnsi="Arial" w:cs="Arial"/>
        </w:rPr>
        <w:t>, auch Importprodukte un</w:t>
      </w:r>
      <w:r w:rsidR="00680877" w:rsidRPr="0072540A">
        <w:rPr>
          <w:rFonts w:ascii="Arial" w:hAnsi="Arial" w:cs="Arial"/>
        </w:rPr>
        <w:t>terliegen dieser</w:t>
      </w:r>
      <w:r w:rsidR="00122797" w:rsidRPr="0072540A">
        <w:rPr>
          <w:rFonts w:ascii="Arial" w:hAnsi="Arial" w:cs="Arial"/>
        </w:rPr>
        <w:t>. Nach einer Übergangszeit</w:t>
      </w:r>
      <w:r w:rsidR="00A92759" w:rsidRPr="0072540A">
        <w:rPr>
          <w:rFonts w:ascii="Arial" w:hAnsi="Arial" w:cs="Arial"/>
        </w:rPr>
        <w:t xml:space="preserve"> – </w:t>
      </w:r>
      <w:r w:rsidR="00122797" w:rsidRPr="0072540A">
        <w:rPr>
          <w:rFonts w:ascii="Arial" w:hAnsi="Arial" w:cs="Arial"/>
        </w:rPr>
        <w:t xml:space="preserve">bis März 2021 – dürfen nur mehr solcherart gekennzeichnete Produkte verwendet werden. Das schafft Rechtssicherheit </w:t>
      </w:r>
      <w:r w:rsidR="00F457BC" w:rsidRPr="0072540A">
        <w:rPr>
          <w:rFonts w:ascii="Arial" w:hAnsi="Arial" w:cs="Arial"/>
        </w:rPr>
        <w:t xml:space="preserve">für alle Beteiligten </w:t>
      </w:r>
      <w:r w:rsidR="00122797" w:rsidRPr="0072540A">
        <w:rPr>
          <w:rFonts w:ascii="Arial" w:hAnsi="Arial" w:cs="Arial"/>
        </w:rPr>
        <w:t>(</w:t>
      </w:r>
      <w:r w:rsidR="00B71993" w:rsidRPr="0072540A">
        <w:rPr>
          <w:rFonts w:ascii="Arial" w:hAnsi="Arial" w:cs="Arial"/>
        </w:rPr>
        <w:t>Produzenten</w:t>
      </w:r>
      <w:r w:rsidR="00F457BC" w:rsidRPr="0072540A">
        <w:rPr>
          <w:rFonts w:ascii="Arial" w:hAnsi="Arial" w:cs="Arial"/>
        </w:rPr>
        <w:t>, Planer, Bauausführende</w:t>
      </w:r>
      <w:r w:rsidR="00122797" w:rsidRPr="0072540A">
        <w:rPr>
          <w:rFonts w:ascii="Arial" w:hAnsi="Arial" w:cs="Arial"/>
        </w:rPr>
        <w:t xml:space="preserve"> und </w:t>
      </w:r>
      <w:r w:rsidR="00F457BC" w:rsidRPr="0072540A">
        <w:rPr>
          <w:rFonts w:ascii="Arial" w:hAnsi="Arial" w:cs="Arial"/>
        </w:rPr>
        <w:t>Verwender</w:t>
      </w:r>
      <w:r w:rsidR="00122797" w:rsidRPr="0072540A">
        <w:rPr>
          <w:rFonts w:ascii="Arial" w:hAnsi="Arial" w:cs="Arial"/>
        </w:rPr>
        <w:t>)</w:t>
      </w:r>
      <w:r w:rsidR="0004620A" w:rsidRPr="0072540A">
        <w:rPr>
          <w:rFonts w:ascii="Arial" w:hAnsi="Arial" w:cs="Arial"/>
        </w:rPr>
        <w:t>. E</w:t>
      </w:r>
      <w:r w:rsidR="00680877" w:rsidRPr="0072540A">
        <w:rPr>
          <w:rFonts w:ascii="Arial" w:hAnsi="Arial" w:cs="Arial"/>
        </w:rPr>
        <w:t>s</w:t>
      </w:r>
      <w:r w:rsidR="00122797" w:rsidRPr="0072540A">
        <w:rPr>
          <w:rFonts w:ascii="Arial" w:hAnsi="Arial" w:cs="Arial"/>
        </w:rPr>
        <w:t xml:space="preserve"> schafft </w:t>
      </w:r>
      <w:r w:rsidR="00F457BC" w:rsidRPr="0072540A">
        <w:rPr>
          <w:rFonts w:ascii="Arial" w:hAnsi="Arial" w:cs="Arial"/>
        </w:rPr>
        <w:t xml:space="preserve">aber </w:t>
      </w:r>
      <w:r w:rsidR="00122797" w:rsidRPr="0072540A">
        <w:rPr>
          <w:rFonts w:ascii="Arial" w:hAnsi="Arial" w:cs="Arial"/>
        </w:rPr>
        <w:t xml:space="preserve">auch faire Bedingungen für </w:t>
      </w:r>
      <w:r w:rsidR="00680877" w:rsidRPr="0072540A">
        <w:rPr>
          <w:rFonts w:ascii="Arial" w:hAnsi="Arial" w:cs="Arial"/>
        </w:rPr>
        <w:t>die</w:t>
      </w:r>
      <w:r w:rsidR="00122797" w:rsidRPr="0072540A">
        <w:rPr>
          <w:rFonts w:ascii="Arial" w:hAnsi="Arial" w:cs="Arial"/>
        </w:rPr>
        <w:t xml:space="preserve"> Produzenten im Vergleich zu den vielfach in Kritik stehenden Billigimporten</w:t>
      </w:r>
      <w:r w:rsidR="00B71993" w:rsidRPr="0072540A">
        <w:rPr>
          <w:rFonts w:ascii="Arial" w:hAnsi="Arial" w:cs="Arial"/>
        </w:rPr>
        <w:t xml:space="preserve">, Stichwort: Fairer Wettbewerb für alle! </w:t>
      </w:r>
      <w:r w:rsidR="00122797" w:rsidRPr="0072540A">
        <w:rPr>
          <w:rFonts w:ascii="Arial" w:hAnsi="Arial" w:cs="Arial"/>
        </w:rPr>
        <w:t>Im OIB wird eine Datenbank geführt, in der sämt</w:t>
      </w:r>
      <w:r w:rsidR="00680877" w:rsidRPr="0072540A">
        <w:rPr>
          <w:rFonts w:ascii="Arial" w:hAnsi="Arial" w:cs="Arial"/>
        </w:rPr>
        <w:t xml:space="preserve">liche ausgestellte </w:t>
      </w:r>
      <w:r w:rsidR="00122797" w:rsidRPr="0072540A">
        <w:rPr>
          <w:rFonts w:ascii="Arial" w:hAnsi="Arial" w:cs="Arial"/>
        </w:rPr>
        <w:t xml:space="preserve">Bescheinigungen (im Fachjargon: Registrierungsbescheinigung) gelistet und </w:t>
      </w:r>
      <w:r w:rsidR="00680877" w:rsidRPr="0072540A">
        <w:rPr>
          <w:rFonts w:ascii="Arial" w:hAnsi="Arial" w:cs="Arial"/>
        </w:rPr>
        <w:t xml:space="preserve">die Informationen dazu </w:t>
      </w:r>
      <w:r w:rsidR="00122797" w:rsidRPr="0072540A">
        <w:rPr>
          <w:rFonts w:ascii="Arial" w:hAnsi="Arial" w:cs="Arial"/>
        </w:rPr>
        <w:t xml:space="preserve">jederzeit frei zugänglich </w:t>
      </w:r>
      <w:r w:rsidR="00B71993" w:rsidRPr="0072540A">
        <w:rPr>
          <w:rFonts w:ascii="Arial" w:hAnsi="Arial" w:cs="Arial"/>
        </w:rPr>
        <w:t>gemacht werden</w:t>
      </w:r>
      <w:r w:rsidR="00122797" w:rsidRPr="0072540A">
        <w:rPr>
          <w:rFonts w:ascii="Arial" w:hAnsi="Arial" w:cs="Arial"/>
        </w:rPr>
        <w:t xml:space="preserve"> (</w:t>
      </w:r>
      <w:hyperlink r:id="rId4" w:history="1">
        <w:r w:rsidR="00C340C4" w:rsidRPr="0072540A">
          <w:rPr>
            <w:rStyle w:val="Hyperlink"/>
            <w:rFonts w:ascii="Arial" w:hAnsi="Arial" w:cs="Arial"/>
          </w:rPr>
          <w:t>www.oib.or.at/Kennzeichnung/Zulassung</w:t>
        </w:r>
      </w:hyperlink>
      <w:r w:rsidR="00122797" w:rsidRPr="0072540A">
        <w:rPr>
          <w:rFonts w:ascii="Arial" w:hAnsi="Arial" w:cs="Arial"/>
        </w:rPr>
        <w:t>).</w:t>
      </w:r>
      <w:r w:rsidR="00C340C4" w:rsidRPr="0072540A">
        <w:rPr>
          <w:rFonts w:ascii="Arial" w:hAnsi="Arial" w:cs="Arial"/>
        </w:rPr>
        <w:t xml:space="preserve"> </w:t>
      </w:r>
      <w:r w:rsidR="004D7689" w:rsidRPr="0072540A">
        <w:rPr>
          <w:rFonts w:ascii="Arial" w:hAnsi="Arial" w:cs="Arial"/>
        </w:rPr>
        <w:t xml:space="preserve">Damit </w:t>
      </w:r>
      <w:r w:rsidR="000419CD" w:rsidRPr="0072540A">
        <w:rPr>
          <w:rFonts w:ascii="Arial" w:hAnsi="Arial" w:cs="Arial"/>
        </w:rPr>
        <w:t>soll</w:t>
      </w:r>
      <w:r w:rsidR="004D7689" w:rsidRPr="0072540A">
        <w:rPr>
          <w:rFonts w:ascii="Arial" w:hAnsi="Arial" w:cs="Arial"/>
        </w:rPr>
        <w:t xml:space="preserve"> ein möglichst </w:t>
      </w:r>
      <w:r w:rsidR="000419CD" w:rsidRPr="0072540A">
        <w:rPr>
          <w:rFonts w:ascii="Arial" w:hAnsi="Arial" w:cs="Arial"/>
        </w:rPr>
        <w:t>hohes</w:t>
      </w:r>
      <w:r w:rsidR="004D7689" w:rsidRPr="0072540A">
        <w:rPr>
          <w:rFonts w:ascii="Arial" w:hAnsi="Arial" w:cs="Arial"/>
        </w:rPr>
        <w:t xml:space="preserve"> Maß an Information über die Verfügbarkeit geeigneter Produkte </w:t>
      </w:r>
      <w:r w:rsidR="000419CD" w:rsidRPr="0072540A">
        <w:rPr>
          <w:rFonts w:ascii="Arial" w:hAnsi="Arial" w:cs="Arial"/>
        </w:rPr>
        <w:t>sichergestellt werden</w:t>
      </w:r>
      <w:r w:rsidR="004D7689" w:rsidRPr="0072540A">
        <w:rPr>
          <w:rFonts w:ascii="Arial" w:hAnsi="Arial" w:cs="Arial"/>
        </w:rPr>
        <w:t xml:space="preserve">. </w:t>
      </w:r>
      <w:r w:rsidR="00F457BC" w:rsidRPr="0072540A">
        <w:rPr>
          <w:rFonts w:ascii="Arial" w:hAnsi="Arial" w:cs="Arial"/>
        </w:rPr>
        <w:t>D</w:t>
      </w:r>
      <w:r w:rsidR="00EC3182" w:rsidRPr="0072540A">
        <w:rPr>
          <w:rFonts w:ascii="Arial" w:hAnsi="Arial" w:cs="Arial"/>
        </w:rPr>
        <w:t xml:space="preserve">ie Bescheinigungen folgen einer allgemein gültigen Vorlage, um auch hier möglichst Transparenz und </w:t>
      </w:r>
      <w:r w:rsidR="00580DAD" w:rsidRPr="0072540A">
        <w:rPr>
          <w:rFonts w:ascii="Arial" w:hAnsi="Arial" w:cs="Arial"/>
        </w:rPr>
        <w:t xml:space="preserve">damit </w:t>
      </w:r>
      <w:r w:rsidR="00EC3182" w:rsidRPr="0072540A">
        <w:rPr>
          <w:rFonts w:ascii="Arial" w:hAnsi="Arial" w:cs="Arial"/>
        </w:rPr>
        <w:t>Vergleichbarkeit sicherzustellen.</w:t>
      </w:r>
      <w:r w:rsidR="00D67A60" w:rsidRPr="0072540A">
        <w:rPr>
          <w:rFonts w:ascii="Arial" w:hAnsi="Arial" w:cs="Arial"/>
        </w:rPr>
        <w:t xml:space="preserve"> </w:t>
      </w:r>
    </w:p>
    <w:p w:rsidR="000141C1" w:rsidRPr="0072540A" w:rsidRDefault="00826E2F">
      <w:pPr>
        <w:rPr>
          <w:rFonts w:ascii="Arial" w:hAnsi="Arial" w:cs="Arial"/>
        </w:rPr>
      </w:pPr>
      <w:r w:rsidRPr="0072540A">
        <w:rPr>
          <w:rFonts w:ascii="Arial" w:hAnsi="Arial" w:cs="Arial"/>
        </w:rPr>
        <w:t xml:space="preserve">Noch eine Bemerkung zur Erstellung der Verordnung im OIB: </w:t>
      </w:r>
      <w:r w:rsidR="00C340C4" w:rsidRPr="0072540A">
        <w:rPr>
          <w:rFonts w:ascii="Arial" w:hAnsi="Arial" w:cs="Arial"/>
        </w:rPr>
        <w:t xml:space="preserve">Die </w:t>
      </w:r>
      <w:r w:rsidR="009C6E99" w:rsidRPr="0072540A">
        <w:rPr>
          <w:rFonts w:ascii="Arial" w:hAnsi="Arial" w:cs="Arial"/>
        </w:rPr>
        <w:t>Erlassung</w:t>
      </w:r>
      <w:r w:rsidR="00C340C4" w:rsidRPr="0072540A">
        <w:rPr>
          <w:rFonts w:ascii="Arial" w:hAnsi="Arial" w:cs="Arial"/>
        </w:rPr>
        <w:t xml:space="preserve"> </w:t>
      </w:r>
      <w:r w:rsidR="009C6E99" w:rsidRPr="0072540A">
        <w:rPr>
          <w:rFonts w:ascii="Arial" w:hAnsi="Arial" w:cs="Arial"/>
        </w:rPr>
        <w:t xml:space="preserve">der Verordnung des OIB über die Baustoffliste ÖA </w:t>
      </w:r>
      <w:r w:rsidR="00D239A5" w:rsidRPr="0072540A">
        <w:rPr>
          <w:rFonts w:ascii="Arial" w:hAnsi="Arial" w:cs="Arial"/>
        </w:rPr>
        <w:t xml:space="preserve">für die Bundesländer </w:t>
      </w:r>
      <w:r w:rsidRPr="0072540A">
        <w:rPr>
          <w:rFonts w:ascii="Arial" w:hAnsi="Arial" w:cs="Arial"/>
        </w:rPr>
        <w:t>er</w:t>
      </w:r>
      <w:r w:rsidR="009C6E99" w:rsidRPr="0072540A">
        <w:rPr>
          <w:rFonts w:ascii="Arial" w:hAnsi="Arial" w:cs="Arial"/>
        </w:rPr>
        <w:t>folgt in transparenter Form und nach genau f</w:t>
      </w:r>
      <w:r w:rsidR="003536B3" w:rsidRPr="0072540A">
        <w:rPr>
          <w:rFonts w:ascii="Arial" w:hAnsi="Arial" w:cs="Arial"/>
        </w:rPr>
        <w:t>estgelegten Verfahrensschritten.</w:t>
      </w:r>
      <w:r w:rsidR="00C340C4" w:rsidRPr="0072540A">
        <w:rPr>
          <w:rFonts w:ascii="Arial" w:hAnsi="Arial" w:cs="Arial"/>
        </w:rPr>
        <w:t xml:space="preserve"> Nach Erstellung eines Entwurfes, gespeist </w:t>
      </w:r>
      <w:r w:rsidR="00B71993" w:rsidRPr="0072540A">
        <w:rPr>
          <w:rFonts w:ascii="Arial" w:hAnsi="Arial" w:cs="Arial"/>
        </w:rPr>
        <w:t xml:space="preserve">u.a. </w:t>
      </w:r>
      <w:r w:rsidR="00C340C4" w:rsidRPr="0072540A">
        <w:rPr>
          <w:rFonts w:ascii="Arial" w:hAnsi="Arial" w:cs="Arial"/>
        </w:rPr>
        <w:t>aus dem Input aus Fachkreisen, wird dieser in einem Sachverständigenbeirat im OIB beschlossen und sodann der Wirtschaftskammer Österreich zur Konsultation übermittelt. Die Wirtschaftskammer Österreich bindet in diese Konsultation die relevanten Fachkreise und Gremien ein. Anschließend wird der Entwurf einem strengen Notifikationsverfahren auf euro</w:t>
      </w:r>
      <w:r w:rsidR="003536B3" w:rsidRPr="0072540A">
        <w:rPr>
          <w:rFonts w:ascii="Arial" w:hAnsi="Arial" w:cs="Arial"/>
        </w:rPr>
        <w:t>päischer Ebene unterworfen. Das heißt</w:t>
      </w:r>
      <w:r w:rsidR="00C340C4" w:rsidRPr="0072540A">
        <w:rPr>
          <w:rFonts w:ascii="Arial" w:hAnsi="Arial" w:cs="Arial"/>
        </w:rPr>
        <w:t>, der Entwurf wird allen Mitglied</w:t>
      </w:r>
      <w:r w:rsidR="003536B3" w:rsidRPr="0072540A">
        <w:rPr>
          <w:rFonts w:ascii="Arial" w:hAnsi="Arial" w:cs="Arial"/>
        </w:rPr>
        <w:t>s</w:t>
      </w:r>
      <w:r w:rsidR="00C340C4" w:rsidRPr="0072540A">
        <w:rPr>
          <w:rFonts w:ascii="Arial" w:hAnsi="Arial" w:cs="Arial"/>
        </w:rPr>
        <w:t xml:space="preserve">staaten und der Europäischen Kommission </w:t>
      </w:r>
      <w:r w:rsidR="00754F69" w:rsidRPr="0072540A">
        <w:rPr>
          <w:rFonts w:ascii="Arial" w:hAnsi="Arial" w:cs="Arial"/>
        </w:rPr>
        <w:t>vorgelegt</w:t>
      </w:r>
      <w:r w:rsidR="00C340C4" w:rsidRPr="0072540A">
        <w:rPr>
          <w:rFonts w:ascii="Arial" w:hAnsi="Arial" w:cs="Arial"/>
        </w:rPr>
        <w:t xml:space="preserve">, um so künftige Rechtsvorschriften für Österreich </w:t>
      </w:r>
      <w:r w:rsidR="00754F69" w:rsidRPr="0072540A">
        <w:rPr>
          <w:rFonts w:ascii="Arial" w:hAnsi="Arial" w:cs="Arial"/>
        </w:rPr>
        <w:t>bekanntzugeben</w:t>
      </w:r>
      <w:r w:rsidR="00C340C4" w:rsidRPr="0072540A">
        <w:rPr>
          <w:rFonts w:ascii="Arial" w:hAnsi="Arial" w:cs="Arial"/>
        </w:rPr>
        <w:t>. Abschließend wird der Entwurf von den Landesregier</w:t>
      </w:r>
      <w:r w:rsidR="00D239A5" w:rsidRPr="0072540A">
        <w:rPr>
          <w:rFonts w:ascii="Arial" w:hAnsi="Arial" w:cs="Arial"/>
        </w:rPr>
        <w:t>ungen beschlossen und vom OIB entsprechend den anzuwendenden landesrechtlichen Vorschriften ku</w:t>
      </w:r>
      <w:r w:rsidR="00C340C4" w:rsidRPr="0072540A">
        <w:rPr>
          <w:rFonts w:ascii="Arial" w:hAnsi="Arial" w:cs="Arial"/>
        </w:rPr>
        <w:t>ndgemacht.</w:t>
      </w:r>
    </w:p>
    <w:sectPr w:rsidR="000141C1" w:rsidRPr="007254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13"/>
    <w:rsid w:val="000141C1"/>
    <w:rsid w:val="000419CD"/>
    <w:rsid w:val="0004620A"/>
    <w:rsid w:val="00122797"/>
    <w:rsid w:val="0013540A"/>
    <w:rsid w:val="0026368D"/>
    <w:rsid w:val="00343415"/>
    <w:rsid w:val="003536B3"/>
    <w:rsid w:val="00363717"/>
    <w:rsid w:val="003A4999"/>
    <w:rsid w:val="003E3CEA"/>
    <w:rsid w:val="003F3B9F"/>
    <w:rsid w:val="004114F4"/>
    <w:rsid w:val="004735F7"/>
    <w:rsid w:val="004D7689"/>
    <w:rsid w:val="004E4713"/>
    <w:rsid w:val="004E6909"/>
    <w:rsid w:val="005317C7"/>
    <w:rsid w:val="00580DAD"/>
    <w:rsid w:val="00583BA9"/>
    <w:rsid w:val="005B1B00"/>
    <w:rsid w:val="005F23D7"/>
    <w:rsid w:val="0062762F"/>
    <w:rsid w:val="006715FF"/>
    <w:rsid w:val="00680877"/>
    <w:rsid w:val="00687AB2"/>
    <w:rsid w:val="006B00F8"/>
    <w:rsid w:val="006C350F"/>
    <w:rsid w:val="0072540A"/>
    <w:rsid w:val="00753624"/>
    <w:rsid w:val="00754F69"/>
    <w:rsid w:val="007A4782"/>
    <w:rsid w:val="007D3041"/>
    <w:rsid w:val="007E3CCF"/>
    <w:rsid w:val="00826E2F"/>
    <w:rsid w:val="00864EEA"/>
    <w:rsid w:val="008B0676"/>
    <w:rsid w:val="009C6E99"/>
    <w:rsid w:val="00A525E0"/>
    <w:rsid w:val="00A92759"/>
    <w:rsid w:val="00AD657A"/>
    <w:rsid w:val="00B71993"/>
    <w:rsid w:val="00C340C4"/>
    <w:rsid w:val="00CD78C2"/>
    <w:rsid w:val="00D17696"/>
    <w:rsid w:val="00D239A5"/>
    <w:rsid w:val="00D53ED8"/>
    <w:rsid w:val="00D67A60"/>
    <w:rsid w:val="00DE028A"/>
    <w:rsid w:val="00DF5418"/>
    <w:rsid w:val="00E17949"/>
    <w:rsid w:val="00E24CC5"/>
    <w:rsid w:val="00EC3182"/>
    <w:rsid w:val="00F04975"/>
    <w:rsid w:val="00F457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D9448-8F3A-4976-8F44-95D34FF6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4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b.or.at/Kennzeichnung/Zulass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6029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OIB</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Kohlmaier</dc:creator>
  <cp:keywords/>
  <dc:description/>
  <cp:lastModifiedBy>Forum Wasserhygiene</cp:lastModifiedBy>
  <cp:revision>4</cp:revision>
  <dcterms:created xsi:type="dcterms:W3CDTF">2019-05-12T15:51:00Z</dcterms:created>
  <dcterms:modified xsi:type="dcterms:W3CDTF">2019-06-05T07:35:00Z</dcterms:modified>
</cp:coreProperties>
</file>